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Муниципальное общеобразовательное учреждение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 xml:space="preserve">«Средняя общеобразовательная школа </w:t>
      </w:r>
      <w:proofErr w:type="spellStart"/>
      <w:r w:rsidRPr="00311C82">
        <w:rPr>
          <w:rFonts w:ascii="Times New Roman" w:eastAsia="Calibri" w:hAnsi="Times New Roman" w:cs="Times New Roman"/>
          <w:i/>
          <w:sz w:val="24"/>
        </w:rPr>
        <w:t>р.п</w:t>
      </w:r>
      <w:proofErr w:type="spellEnd"/>
      <w:r w:rsidRPr="00311C82">
        <w:rPr>
          <w:rFonts w:ascii="Times New Roman" w:eastAsia="Calibri" w:hAnsi="Times New Roman" w:cs="Times New Roman"/>
          <w:i/>
          <w:sz w:val="24"/>
        </w:rPr>
        <w:t>. Красный Октябрь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Саратовского района Саратовской области»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11C82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544"/>
        <w:gridCol w:w="3511"/>
      </w:tblGrid>
      <w:tr w:rsidR="00FB1163" w:rsidRPr="00311C82" w:rsidTr="005105F2">
        <w:tc>
          <w:tcPr>
            <w:tcW w:w="3345" w:type="dxa"/>
            <w:hideMark/>
          </w:tcPr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«Рассмотрено»: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на заседании ШМО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Протокол №__</w:t>
            </w:r>
          </w:p>
          <w:p w:rsidR="00FB1163" w:rsidRPr="00311C82" w:rsidRDefault="00400D9F" w:rsidP="005105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«___»___________2018</w:t>
            </w:r>
            <w:r w:rsidR="00FB1163" w:rsidRPr="00311C82">
              <w:rPr>
                <w:rFonts w:ascii="Times New Roman" w:hAnsi="Times New Roman"/>
                <w:sz w:val="24"/>
              </w:rPr>
              <w:t>г.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руководитель ШМО</w:t>
            </w:r>
          </w:p>
          <w:p w:rsidR="00FB1163" w:rsidRPr="00311C82" w:rsidRDefault="003F22FB" w:rsidP="00400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FB1163" w:rsidRPr="00311C82">
              <w:rPr>
                <w:rFonts w:ascii="Times New Roman" w:hAnsi="Times New Roman"/>
                <w:sz w:val="24"/>
              </w:rPr>
              <w:t>________/</w:t>
            </w:r>
            <w:r w:rsidR="00400D9F">
              <w:rPr>
                <w:rFonts w:ascii="Times New Roman" w:hAnsi="Times New Roman"/>
                <w:sz w:val="24"/>
              </w:rPr>
              <w:t>Дьяконова Л.Т.</w:t>
            </w:r>
            <w:r w:rsidR="00FB1163" w:rsidRPr="00311C82">
              <w:rPr>
                <w:rFonts w:ascii="Times New Roman" w:hAnsi="Times New Roman"/>
                <w:sz w:val="24"/>
              </w:rPr>
              <w:t xml:space="preserve"> /</w:t>
            </w:r>
          </w:p>
        </w:tc>
        <w:tc>
          <w:tcPr>
            <w:tcW w:w="3544" w:type="dxa"/>
            <w:hideMark/>
          </w:tcPr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«Согласовано»: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заместителем директора по МР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___________/Федорова Т.П./</w:t>
            </w:r>
          </w:p>
          <w:p w:rsidR="00FB1163" w:rsidRPr="00311C82" w:rsidRDefault="00400D9F" w:rsidP="005105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FB1163" w:rsidRPr="00311C8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11" w:type="dxa"/>
            <w:hideMark/>
          </w:tcPr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«Утверждено»: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директор МОУ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 xml:space="preserve">«СОШ 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. Красный Октябрь»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____________/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В.А.Токорева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/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Приказ №___</w:t>
            </w:r>
          </w:p>
          <w:p w:rsidR="00FB1163" w:rsidRPr="00311C82" w:rsidRDefault="00400D9F" w:rsidP="005105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FB1163" w:rsidRPr="00311C82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B1163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FB1163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BB310C" w:rsidRPr="00311C82" w:rsidRDefault="00BB310C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  <w:r w:rsidRPr="00311C82">
        <w:rPr>
          <w:rFonts w:ascii="Times New Roman" w:eastAsia="Calibri" w:hAnsi="Times New Roman" w:cs="Times New Roman"/>
          <w:sz w:val="56"/>
        </w:rPr>
        <w:t>РАБОЧАЯ ПРОГРАММА</w:t>
      </w:r>
    </w:p>
    <w:p w:rsidR="00FB1163" w:rsidRPr="00311C82" w:rsidRDefault="00FB1163" w:rsidP="00FB1163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элективному предмету «Реше</w:t>
      </w:r>
      <w:r w:rsidR="00A945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ние расчетных задач по химии» 11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  <w:r w:rsidRPr="00311C82">
        <w:rPr>
          <w:rFonts w:ascii="Times New Roman" w:eastAsia="Calibri" w:hAnsi="Times New Roman" w:cs="Times New Roman"/>
          <w:b/>
          <w:bCs/>
          <w:i/>
          <w:color w:val="373636"/>
          <w:sz w:val="28"/>
          <w:szCs w:val="28"/>
        </w:rPr>
        <w:br/>
      </w:r>
      <w:r w:rsidRPr="00311C82">
        <w:rPr>
          <w:rFonts w:ascii="Times New Roman" w:eastAsia="Calibri" w:hAnsi="Times New Roman" w:cs="Times New Roman"/>
          <w:b/>
          <w:bCs/>
          <w:color w:val="373636"/>
          <w:sz w:val="28"/>
          <w:szCs w:val="28"/>
        </w:rPr>
        <w:br/>
      </w:r>
      <w:r w:rsidR="00400D9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 2018-2019</w:t>
      </w: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FB1163" w:rsidRPr="00311C82" w:rsidRDefault="00FB1163" w:rsidP="00FB1163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pPr w:leftFromText="45" w:rightFromText="45" w:bottomFromText="200" w:vertAnchor="text" w:tblpXSpec="right" w:tblpYSpec="center"/>
        <w:tblW w:w="4628" w:type="dxa"/>
        <w:tblCellSpacing w:w="15" w:type="dxa"/>
        <w:tblLook w:val="04A0" w:firstRow="1" w:lastRow="0" w:firstColumn="1" w:lastColumn="0" w:noHBand="0" w:noVBand="1"/>
      </w:tblPr>
      <w:tblGrid>
        <w:gridCol w:w="4628"/>
      </w:tblGrid>
      <w:tr w:rsidR="00FB1163" w:rsidRPr="00311C82" w:rsidTr="005105F2">
        <w:trPr>
          <w:trHeight w:val="142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163" w:rsidRPr="00311C82" w:rsidRDefault="00FB1163" w:rsidP="00FB116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C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Составлена на основе 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  <w:r w:rsidRPr="00311C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21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250735">
              <w:rPr>
                <w:rFonts w:ascii="Times New Roman" w:hAnsi="Times New Roman"/>
                <w:i/>
                <w:sz w:val="28"/>
                <w:szCs w:val="28"/>
              </w:rPr>
              <w:t xml:space="preserve"> учебного пособия Г.И. </w:t>
            </w:r>
            <w:proofErr w:type="spellStart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>Штремплера</w:t>
            </w:r>
            <w:proofErr w:type="spellEnd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 xml:space="preserve"> «Методика решения расчётных задач по химии. 8—11-е </w:t>
            </w:r>
            <w:proofErr w:type="spellStart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>.»</w:t>
            </w:r>
            <w:r w:rsidRPr="00AD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1163" w:rsidRDefault="00FB1163" w:rsidP="00FB11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310C" w:rsidRPr="00311C82" w:rsidRDefault="00BB310C" w:rsidP="00FB11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1163" w:rsidRPr="00311C82" w:rsidRDefault="00FB1163" w:rsidP="00FB11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pPr w:leftFromText="45" w:rightFromText="45" w:bottomFromText="200" w:vertAnchor="text" w:horzAnchor="margin" w:tblpXSpec="right" w:tblpY="625"/>
        <w:tblW w:w="4640" w:type="dxa"/>
        <w:tblCellSpacing w:w="15" w:type="dxa"/>
        <w:tblLook w:val="04A0" w:firstRow="1" w:lastRow="0" w:firstColumn="1" w:lastColumn="0" w:noHBand="0" w:noVBand="1"/>
      </w:tblPr>
      <w:tblGrid>
        <w:gridCol w:w="4640"/>
      </w:tblGrid>
      <w:tr w:rsidR="00FB1163" w:rsidRPr="00311C82" w:rsidTr="005105F2">
        <w:trPr>
          <w:trHeight w:val="1426"/>
          <w:tblCellSpacing w:w="15" w:type="dxa"/>
        </w:trPr>
        <w:tc>
          <w:tcPr>
            <w:tcW w:w="4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163" w:rsidRDefault="00FB1163" w:rsidP="005105F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Составитель программы:</w:t>
            </w:r>
          </w:p>
          <w:p w:rsidR="00FB1163" w:rsidRPr="00311C82" w:rsidRDefault="00FB1163" w:rsidP="005105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Репина С.И.</w:t>
            </w:r>
            <w:r w:rsidRPr="00311C8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химии                    1 квалификационная категория</w:t>
            </w:r>
          </w:p>
        </w:tc>
      </w:tr>
    </w:tbl>
    <w:p w:rsidR="00FB1163" w:rsidRPr="00311C82" w:rsidRDefault="00FB1163" w:rsidP="00FB1163">
      <w:pPr>
        <w:rPr>
          <w:rFonts w:ascii="Times New Roman" w:eastAsia="Calibri" w:hAnsi="Times New Roman" w:cs="Times New Roman"/>
          <w:sz w:val="28"/>
          <w:szCs w:val="28"/>
        </w:rPr>
      </w:pPr>
    </w:p>
    <w:p w:rsidR="00FB1163" w:rsidRPr="00311C82" w:rsidRDefault="00FB1163" w:rsidP="00FB1163">
      <w:pPr>
        <w:rPr>
          <w:rFonts w:ascii="Times New Roman" w:eastAsia="Calibri" w:hAnsi="Times New Roman" w:cs="Times New Roman"/>
          <w:sz w:val="28"/>
          <w:szCs w:val="28"/>
        </w:rPr>
      </w:pPr>
    </w:p>
    <w:p w:rsidR="00FB1163" w:rsidRPr="00311C82" w:rsidRDefault="00FB1163" w:rsidP="00FB1163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  <w:r w:rsidRPr="00311C8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B1163" w:rsidRPr="00311C82" w:rsidTr="005105F2">
        <w:trPr>
          <w:trHeight w:val="339"/>
        </w:trPr>
        <w:tc>
          <w:tcPr>
            <w:tcW w:w="4786" w:type="dxa"/>
            <w:hideMark/>
          </w:tcPr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«Одобрено»: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на заседании Методического Совета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Протокол №__</w:t>
            </w:r>
          </w:p>
          <w:p w:rsidR="00FB1163" w:rsidRPr="00311C82" w:rsidRDefault="00400D9F" w:rsidP="005105F2">
            <w:pPr>
              <w:tabs>
                <w:tab w:val="left" w:pos="9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«___»____________2018</w:t>
            </w:r>
            <w:r w:rsidR="00FB1163" w:rsidRPr="00311C82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FB1163" w:rsidRPr="00311C82" w:rsidTr="005105F2">
        <w:trPr>
          <w:trHeight w:val="339"/>
        </w:trPr>
        <w:tc>
          <w:tcPr>
            <w:tcW w:w="4786" w:type="dxa"/>
          </w:tcPr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Размножено в 2-х экземплярах: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1 экземпляр – зам. директора по МР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2 экземпляр – рабочий экземпляр учителя</w:t>
            </w:r>
          </w:p>
        </w:tc>
      </w:tr>
    </w:tbl>
    <w:p w:rsidR="00FB1163" w:rsidRPr="00311C82" w:rsidRDefault="00FB1163" w:rsidP="00FB1163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163" w:rsidRPr="00311C82" w:rsidRDefault="00FB1163" w:rsidP="00FB1163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C82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311C82">
        <w:rPr>
          <w:rFonts w:ascii="Times New Roman" w:eastAsia="Calibri" w:hAnsi="Times New Roman" w:cs="Times New Roman"/>
          <w:sz w:val="28"/>
          <w:szCs w:val="28"/>
        </w:rPr>
        <w:t>. Красный Октябрь</w:t>
      </w:r>
    </w:p>
    <w:p w:rsidR="00FB1163" w:rsidRPr="00946326" w:rsidRDefault="00400D9F" w:rsidP="00FB1163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FB1163" w:rsidRPr="00311C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F6AF6" w:rsidRDefault="00C26EEE" w:rsidP="00C26EEE">
      <w:pPr>
        <w:jc w:val="center"/>
        <w:rPr>
          <w:rFonts w:ascii="Times New Roman" w:hAnsi="Times New Roman" w:cs="Times New Roman"/>
          <w:b/>
          <w:sz w:val="28"/>
        </w:rPr>
      </w:pPr>
      <w:r w:rsidRPr="00C26EE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00D9F" w:rsidRPr="0088639A" w:rsidRDefault="00C26EEE" w:rsidP="00400D9F">
      <w:pPr>
        <w:suppressAutoHyphens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Рабочая программа по</w:t>
      </w:r>
      <w:r w:rsid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элективному предмету «Решение расчетных задач</w:t>
      </w:r>
      <w:r w:rsidR="00FB1163" w:rsidRP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</w:t>
      </w:r>
      <w:r w:rsidR="00FB1163"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химии</w:t>
      </w:r>
      <w:r w:rsid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для </w:t>
      </w:r>
      <w:r w:rsid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учащихся 11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составлена на основе следующих </w:t>
      </w:r>
      <w:r w:rsidR="00400D9F" w:rsidRPr="0088639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нормативных документов:</w:t>
      </w:r>
    </w:p>
    <w:p w:rsidR="00400D9F" w:rsidRPr="0088639A" w:rsidRDefault="00400D9F" w:rsidP="00400D9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ФК ГОС 2004, </w:t>
      </w:r>
      <w:proofErr w:type="gramStart"/>
      <w:r w:rsidRPr="0088639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88639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05.03.2004 №1089;</w:t>
      </w:r>
    </w:p>
    <w:p w:rsidR="00400D9F" w:rsidRPr="0088639A" w:rsidRDefault="00400D9F" w:rsidP="00400D9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Основная образовательная программа среднего общего образования МОУ «СОШ </w:t>
      </w:r>
      <w:proofErr w:type="spellStart"/>
      <w:r w:rsidRPr="0088639A">
        <w:rPr>
          <w:rFonts w:ascii="Times New Roman" w:hAnsi="Times New Roman"/>
          <w:sz w:val="28"/>
          <w:szCs w:val="28"/>
        </w:rPr>
        <w:t>р.п</w:t>
      </w:r>
      <w:proofErr w:type="gramStart"/>
      <w:r w:rsidRPr="0088639A">
        <w:rPr>
          <w:rFonts w:ascii="Times New Roman" w:hAnsi="Times New Roman"/>
          <w:sz w:val="28"/>
          <w:szCs w:val="28"/>
        </w:rPr>
        <w:t>.К</w:t>
      </w:r>
      <w:proofErr w:type="gramEnd"/>
      <w:r w:rsidRPr="0088639A">
        <w:rPr>
          <w:rFonts w:ascii="Times New Roman" w:hAnsi="Times New Roman"/>
          <w:sz w:val="28"/>
          <w:szCs w:val="28"/>
        </w:rPr>
        <w:t>расный</w:t>
      </w:r>
      <w:proofErr w:type="spellEnd"/>
      <w:r w:rsidRPr="0088639A">
        <w:rPr>
          <w:rFonts w:ascii="Times New Roman" w:hAnsi="Times New Roman"/>
          <w:sz w:val="28"/>
          <w:szCs w:val="28"/>
        </w:rPr>
        <w:t xml:space="preserve"> Октябрь», утверждена Приказом ОУ от 26.07.2018 г.;</w:t>
      </w:r>
    </w:p>
    <w:p w:rsidR="00400D9F" w:rsidRPr="0088639A" w:rsidRDefault="00400D9F" w:rsidP="00400D9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Учебный план МОУ «СОШ </w:t>
      </w:r>
      <w:proofErr w:type="spellStart"/>
      <w:r w:rsidRPr="0088639A">
        <w:rPr>
          <w:rFonts w:ascii="Times New Roman" w:hAnsi="Times New Roman"/>
          <w:sz w:val="28"/>
          <w:szCs w:val="28"/>
        </w:rPr>
        <w:t>р.п</w:t>
      </w:r>
      <w:proofErr w:type="gramStart"/>
      <w:r w:rsidRPr="0088639A">
        <w:rPr>
          <w:rFonts w:ascii="Times New Roman" w:hAnsi="Times New Roman"/>
          <w:sz w:val="28"/>
          <w:szCs w:val="28"/>
        </w:rPr>
        <w:t>.К</w:t>
      </w:r>
      <w:proofErr w:type="gramEnd"/>
      <w:r w:rsidRPr="0088639A">
        <w:rPr>
          <w:rFonts w:ascii="Times New Roman" w:hAnsi="Times New Roman"/>
          <w:sz w:val="28"/>
          <w:szCs w:val="28"/>
        </w:rPr>
        <w:t>расный</w:t>
      </w:r>
      <w:proofErr w:type="spellEnd"/>
      <w:r w:rsidRPr="0088639A">
        <w:rPr>
          <w:rFonts w:ascii="Times New Roman" w:hAnsi="Times New Roman"/>
          <w:sz w:val="28"/>
          <w:szCs w:val="28"/>
        </w:rPr>
        <w:t xml:space="preserve"> Октябрь», утвержден Приказом ОУ от 26.06.2018г. №135;</w:t>
      </w:r>
    </w:p>
    <w:p w:rsidR="00400D9F" w:rsidRPr="0088639A" w:rsidRDefault="00400D9F" w:rsidP="00400D9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Примерная 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элективных курсов </w:t>
      </w:r>
      <w:r w:rsidRPr="0088639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химии Москва, издательский дом «Дрофа», 2017</w:t>
      </w:r>
      <w:r w:rsidRPr="0088639A">
        <w:rPr>
          <w:rFonts w:ascii="Times New Roman" w:hAnsi="Times New Roman"/>
          <w:i/>
          <w:sz w:val="28"/>
          <w:szCs w:val="28"/>
        </w:rPr>
        <w:t xml:space="preserve">.  </w:t>
      </w:r>
      <w:r w:rsidRPr="0088639A">
        <w:rPr>
          <w:rFonts w:ascii="Times New Roman" w:hAnsi="Times New Roman"/>
          <w:sz w:val="28"/>
          <w:szCs w:val="28"/>
        </w:rPr>
        <w:t>Данная программа имеет гриф «Рекомендовано Министерством образования и науки Российской Федерации».</w:t>
      </w:r>
    </w:p>
    <w:p w:rsidR="00353DDE" w:rsidRPr="003124E9" w:rsidRDefault="00353DDE" w:rsidP="00400D9F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53DDE" w:rsidRPr="003124E9" w:rsidRDefault="00353DDE" w:rsidP="003124E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312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 реализации данной программы используется учебно-методический комплекс</w:t>
      </w:r>
      <w:r w:rsidRPr="003124E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, </w:t>
      </w:r>
      <w:r w:rsidRPr="003124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утверждённый приказом директора </w:t>
      </w:r>
      <w:r w:rsidR="00400D9F" w:rsidRPr="0088639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ОУ от 09.04.2018 г. №60</w:t>
      </w:r>
    </w:p>
    <w:p w:rsidR="003124E9" w:rsidRPr="003124E9" w:rsidRDefault="003124E9" w:rsidP="00A87936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</w:rPr>
      </w:pPr>
      <w:r w:rsidRPr="003124E9">
        <w:rPr>
          <w:rFonts w:ascii="Times New Roman" w:hAnsi="Times New Roman" w:cs="Times New Roman"/>
          <w:sz w:val="28"/>
        </w:rPr>
        <w:t>Состав УМК</w:t>
      </w:r>
      <w:r w:rsidRPr="003124E9">
        <w:rPr>
          <w:rFonts w:ascii="Times New Roman" w:hAnsi="Times New Roman" w:cs="Times New Roman"/>
          <w:bCs/>
          <w:iCs/>
          <w:sz w:val="28"/>
        </w:rPr>
        <w:t>:</w:t>
      </w:r>
    </w:p>
    <w:p w:rsidR="00FB1163" w:rsidRDefault="003124E9" w:rsidP="00FB116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87936">
        <w:rPr>
          <w:rFonts w:ascii="Times New Roman" w:hAnsi="Times New Roman" w:cs="Times New Roman"/>
          <w:i/>
          <w:sz w:val="28"/>
        </w:rPr>
        <w:t xml:space="preserve">- </w:t>
      </w:r>
      <w:r w:rsidR="00FB1163">
        <w:rPr>
          <w:rFonts w:ascii="Times New Roman" w:hAnsi="Times New Roman" w:cs="Times New Roman"/>
          <w:i/>
          <w:sz w:val="28"/>
        </w:rPr>
        <w:t xml:space="preserve">Для учащихся </w:t>
      </w:r>
    </w:p>
    <w:p w:rsidR="00FB1163" w:rsidRPr="00FB1163" w:rsidRDefault="00FB1163" w:rsidP="00FB116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FB1163">
        <w:rPr>
          <w:rFonts w:ascii="Times New Roman" w:eastAsia="Times New Roman" w:hAnsi="Times New Roman"/>
          <w:sz w:val="28"/>
          <w:szCs w:val="24"/>
        </w:rPr>
        <w:t>Габриелян О.С. Химия.10 класс. М.; Дрофа, 2015г.</w:t>
      </w:r>
    </w:p>
    <w:p w:rsidR="00FB1163" w:rsidRPr="00FB1163" w:rsidRDefault="00FB1163" w:rsidP="00FB116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FB1163">
        <w:rPr>
          <w:rFonts w:ascii="Times New Roman" w:eastAsia="Times New Roman" w:hAnsi="Times New Roman"/>
          <w:sz w:val="28"/>
          <w:szCs w:val="24"/>
        </w:rPr>
        <w:t xml:space="preserve">Хомченко И.Г. Решение задач по химии. М.; Новая волна, 2015г. </w:t>
      </w:r>
    </w:p>
    <w:p w:rsidR="003F22FB" w:rsidRDefault="003F22FB" w:rsidP="00FB1163">
      <w:pPr>
        <w:ind w:firstLine="709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B1163" w:rsidRPr="00FB1163" w:rsidRDefault="00FB1163" w:rsidP="003F22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Цели</w:t>
      </w: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данного элективного предмета:</w:t>
      </w:r>
    </w:p>
    <w:p w:rsidR="00FB1163" w:rsidRPr="00FB1163" w:rsidRDefault="00FB1163" w:rsidP="003F22F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формирование у учащихся умений и навыков решения задач разных типов, в том числе и усложнённых</w:t>
      </w:r>
    </w:p>
    <w:p w:rsidR="00FB1163" w:rsidRDefault="00FB1163" w:rsidP="003F22F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устранение пробелов в знаниях</w:t>
      </w:r>
    </w:p>
    <w:p w:rsidR="00FB1163" w:rsidRPr="00FB1163" w:rsidRDefault="00FB1163" w:rsidP="003F2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FB116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Задачи</w:t>
      </w: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данного элективного курса: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ознакомление учащихся с различными типами расчётных задач, а также с видами деятельности, необходимыми для успешного усвоения программы.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развитие умений анализировать, сравнивать, обобщать, устанавливать причинно-следственные связи при решении задач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развитие умений применять знания в конкретных ситуациях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формирование навыка решения и составления нестандартных задач.</w:t>
      </w:r>
    </w:p>
    <w:p w:rsidR="008E552F" w:rsidRPr="008E552F" w:rsidRDefault="008E552F" w:rsidP="003F22FB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400D9F" w:rsidRDefault="00400D9F" w:rsidP="00400D9F">
      <w:pPr>
        <w:suppressAutoHyphens/>
        <w:ind w:firstLine="697"/>
        <w:jc w:val="both"/>
        <w:rPr>
          <w:rFonts w:ascii="Times New Roman" w:hAnsi="Times New Roman"/>
          <w:sz w:val="28"/>
        </w:rPr>
      </w:pPr>
    </w:p>
    <w:p w:rsidR="00400D9F" w:rsidRPr="00A4217A" w:rsidRDefault="00400D9F" w:rsidP="00400D9F">
      <w:pPr>
        <w:suppressAutoHyphens/>
        <w:ind w:firstLine="69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lastRenderedPageBreak/>
        <w:t xml:space="preserve">В авторской программе на изучение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элективного </w:t>
      </w:r>
      <w:r w:rsidRPr="008E552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предмета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 «Решени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е расчетных задач по химии» в 11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 классе отводится</w:t>
      </w:r>
      <w:r>
        <w:rPr>
          <w:rFonts w:ascii="Times New Roman" w:hAnsi="Times New Roman"/>
          <w:sz w:val="28"/>
        </w:rPr>
        <w:t xml:space="preserve"> 35 часов. В Учебном плане МОУ «СОШ </w:t>
      </w:r>
      <w:proofErr w:type="spellStart"/>
      <w:r>
        <w:rPr>
          <w:rFonts w:ascii="Times New Roman" w:hAnsi="Times New Roman"/>
          <w:sz w:val="28"/>
        </w:rPr>
        <w:t>р.п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расный</w:t>
      </w:r>
      <w:proofErr w:type="spellEnd"/>
      <w:r>
        <w:rPr>
          <w:rFonts w:ascii="Times New Roman" w:hAnsi="Times New Roman"/>
          <w:sz w:val="28"/>
        </w:rPr>
        <w:t xml:space="preserve"> Октябрь» на 2018-2019 учебный год на изучение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элективного </w:t>
      </w:r>
      <w:r w:rsidRPr="008E552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предмета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 «Решение расчетных задач по химии»</w:t>
      </w:r>
      <w:r>
        <w:rPr>
          <w:rFonts w:ascii="Times New Roman" w:hAnsi="Times New Roman"/>
          <w:sz w:val="28"/>
        </w:rPr>
        <w:t xml:space="preserve"> в 11</w:t>
      </w:r>
      <w:r>
        <w:rPr>
          <w:rFonts w:ascii="Times New Roman" w:hAnsi="Times New Roman"/>
          <w:sz w:val="28"/>
        </w:rPr>
        <w:t xml:space="preserve"> классе выделено 34 часа (1 час в неделю, 34 учебные недели). В соответствии с календарным учебным графиком и расписанием занятий на 01.09.2018 г. изучить содержание программы планируется за </w:t>
      </w:r>
      <w:r>
        <w:rPr>
          <w:rFonts w:ascii="Times New Roman" w:hAnsi="Times New Roman"/>
          <w:b/>
          <w:sz w:val="28"/>
        </w:rPr>
        <w:t>34 часа</w:t>
      </w:r>
      <w:r>
        <w:rPr>
          <w:rFonts w:ascii="Times New Roman" w:hAnsi="Times New Roman"/>
          <w:sz w:val="28"/>
        </w:rPr>
        <w:t xml:space="preserve">. Количество часов сокращено в </w:t>
      </w:r>
      <w:r w:rsidRPr="00E11E95">
        <w:rPr>
          <w:rFonts w:ascii="Times New Roman" w:hAnsi="Times New Roman"/>
          <w:color w:val="000000"/>
          <w:sz w:val="28"/>
        </w:rPr>
        <w:t>разделе «» на 1 часа.</w:t>
      </w:r>
    </w:p>
    <w:p w:rsidR="003E20F3" w:rsidRPr="00062087" w:rsidRDefault="003E20F3" w:rsidP="003E20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2087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элективного предмета по хи</w:t>
      </w:r>
      <w:r w:rsidR="00A945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мии «Решение расчетных задач» 11</w:t>
      </w:r>
      <w:r w:rsidRPr="00FC69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класса</w:t>
      </w:r>
    </w:p>
    <w:p w:rsidR="00CB2877" w:rsidRDefault="00CB2877" w:rsidP="008E552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A945CB" w:rsidRPr="00A945CB" w:rsidRDefault="00A945CB" w:rsidP="00A945C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Введение</w:t>
      </w:r>
      <w:r w:rsidR="0065764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(3 ч)</w:t>
      </w:r>
    </w:p>
    <w:p w:rsidR="00A945CB" w:rsidRPr="00A945CB" w:rsidRDefault="00A945CB" w:rsidP="00A945C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пособы решения химических задач.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Расчёты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по химическим формулам веществ.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Расчеты по уравнениям химических реакций</w:t>
      </w:r>
    </w:p>
    <w:p w:rsidR="00A945CB" w:rsidRDefault="00A945CB" w:rsidP="00A945C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A945CB" w:rsidRPr="00A945CB" w:rsidRDefault="00A945CB" w:rsidP="00A945C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Задачи, связанные с растворами веществ</w:t>
      </w:r>
      <w:r w:rsidR="0065764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(10 ч)</w:t>
      </w:r>
    </w:p>
    <w:p w:rsidR="00A945CB" w:rsidRDefault="00A945CB" w:rsidP="0065764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Спос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обы выражения состава растворов.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Массо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вая доля растворенного вещества.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Задачи, связанные с растворением вещества в растворе с образованием раствора с новой массовой долей растворенного вещества</w:t>
      </w:r>
      <w:proofErr w:type="gramStart"/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. </w:t>
      </w:r>
      <w:proofErr w:type="gramEnd"/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Молярная концентрация.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Задачи, связанные с п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онятием «молярная концентрация».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Задачи, связанные со смешиванием растворов. «Правило креста», или «квадрат Пирсона».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Задачи, свя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занные с разбавлением растворов.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Кристаллогидраты. Задачи, связанные с растворением кристаллогидратов в воде.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Приготовление рас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творов с заданной концентрацией.</w:t>
      </w:r>
    </w:p>
    <w:p w:rsidR="0065764C" w:rsidRPr="00A945CB" w:rsidRDefault="0065764C" w:rsidP="0065764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A945CB" w:rsidRPr="0065764C" w:rsidRDefault="00A945CB" w:rsidP="0065764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65764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Вычислени</w:t>
      </w:r>
      <w:r w:rsidR="0065764C" w:rsidRPr="0065764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я по термохимическим уравнениям (3 ч</w:t>
      </w:r>
      <w:r w:rsidR="008F788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аса</w:t>
      </w:r>
      <w:r w:rsidR="0065764C" w:rsidRPr="0065764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)</w:t>
      </w:r>
    </w:p>
    <w:p w:rsidR="00A945CB" w:rsidRDefault="00A945CB" w:rsidP="0065764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Вычисления по термохимиче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ским уравнениям.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Задачи, отражающие теп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ловой эффект химических реакций.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Вычислени</w:t>
      </w:r>
      <w:r w:rsidR="006576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я по термохимическим уравнениям</w:t>
      </w:r>
    </w:p>
    <w:p w:rsidR="0065764C" w:rsidRPr="00A945CB" w:rsidRDefault="0065764C" w:rsidP="0065764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A945CB" w:rsidRPr="0065764C" w:rsidRDefault="00A945CB" w:rsidP="0065764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65764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Решение задач на скорость химических реакций</w:t>
      </w:r>
      <w:r w:rsidR="00692EB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(4 ч</w:t>
      </w:r>
      <w:r w:rsidR="008F788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аса</w:t>
      </w:r>
      <w:r w:rsidR="00692EB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)</w:t>
      </w:r>
    </w:p>
    <w:p w:rsidR="00A945CB" w:rsidRDefault="00A945CB" w:rsidP="008D59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Скорость химическ</w:t>
      </w:r>
      <w:r w:rsidR="00692E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ой реакции. Правило Вант-Гоффа.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Задачи, отражающие обратимость химических реакций, химическое равновесие и условие его смещения</w:t>
      </w:r>
      <w:r w:rsidR="00692E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Расчет константы равновесия, концентрации реагирующих веществ: исходных и равновесных.</w:t>
      </w:r>
      <w:r w:rsidR="008D59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Определение влияния температуры, давления на смещение химического равновесия</w:t>
      </w:r>
    </w:p>
    <w:p w:rsidR="008D590C" w:rsidRPr="00A945CB" w:rsidRDefault="008D590C" w:rsidP="008D59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A945CB" w:rsidRPr="008D590C" w:rsidRDefault="00A945CB" w:rsidP="00A945C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8D590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Задачи, отражающие электролитическую диссоциацию</w:t>
      </w:r>
      <w:r w:rsidR="008D590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(2 часа)</w:t>
      </w:r>
    </w:p>
    <w:p w:rsidR="00A945CB" w:rsidRPr="00A945CB" w:rsidRDefault="00A945CB" w:rsidP="008D59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Электролитическая диссоциация, степень дисс</w:t>
      </w:r>
      <w:r w:rsidR="008D59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оциации. Константа диссоциации.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Ионные реакции. Ионное произведение воды; водородный показатель РН</w:t>
      </w:r>
    </w:p>
    <w:p w:rsidR="008F7883" w:rsidRDefault="008F7883" w:rsidP="008D590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8F7883" w:rsidRDefault="008F7883" w:rsidP="008D590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8D590C" w:rsidRDefault="00692EBB" w:rsidP="008D590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8D590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lastRenderedPageBreak/>
        <w:t>Простые вещества</w:t>
      </w:r>
      <w:r w:rsidR="008D590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(8 часов)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</w:p>
    <w:p w:rsidR="00A945CB" w:rsidRPr="00A945CB" w:rsidRDefault="00692EBB" w:rsidP="008D59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Металлы. </w:t>
      </w:r>
      <w:r w:rsidR="00A945CB"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Вычисления по формулам соединени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й металлов и уравнениям реакций. </w:t>
      </w:r>
      <w:r w:rsidR="00A945CB"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Получение металлов и их соединений</w:t>
      </w:r>
    </w:p>
    <w:p w:rsidR="00A945CB" w:rsidRDefault="00692EBB" w:rsidP="00692EB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Электролиз. </w:t>
      </w:r>
      <w:proofErr w:type="gramStart"/>
      <w:r w:rsidR="00A945CB"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Расчет массы (объема, количества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ещества) продуктов электролиза).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Неметаллы. </w:t>
      </w:r>
      <w:r w:rsidR="00A945CB"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Вычисления по формулам соединений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неметаллов и уравнениям реакций. </w:t>
      </w:r>
      <w:r w:rsidR="00A945CB"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Получение неметаллов и их соединений</w:t>
      </w:r>
    </w:p>
    <w:p w:rsidR="008D590C" w:rsidRPr="00A945CB" w:rsidRDefault="008D590C" w:rsidP="00692EB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A945CB" w:rsidRPr="008D590C" w:rsidRDefault="00A945CB" w:rsidP="008D590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8D590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Решение задач с практическим содержанием</w:t>
      </w:r>
      <w:r w:rsidR="008D590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(4 часа)</w:t>
      </w:r>
    </w:p>
    <w:p w:rsidR="00A945CB" w:rsidRPr="00A945CB" w:rsidRDefault="00A945CB" w:rsidP="008D59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Расчетные задачи по химии, связанные с промышленным и сел</w:t>
      </w:r>
      <w:r w:rsidR="008D59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ьскохозяйственным производством.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Решение задач с экологическим содержанием.</w:t>
      </w:r>
      <w:r w:rsidR="008D59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Расчетные задачи по химии, связан</w:t>
      </w:r>
      <w:r w:rsidR="008D59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ные с непроизводственной сферой. </w:t>
      </w:r>
      <w:r w:rsidRPr="00A945C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Решение задач, отражающих повседневную жизнь</w:t>
      </w:r>
    </w:p>
    <w:p w:rsidR="00B108FE" w:rsidRDefault="00B108FE" w:rsidP="00B108F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 структуру рабочей программы включена </w:t>
      </w:r>
      <w:r w:rsidRPr="00B108F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система учёта и контроля планируемых результатов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 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ными формами контроля являются контрольные работы, лабораторные и практические работы.</w:t>
      </w:r>
    </w:p>
    <w:p w:rsidR="005264DE" w:rsidRDefault="005264DE" w:rsidP="007F2FD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264DE" w:rsidRDefault="005264DE" w:rsidP="007F2FD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61C26" w:rsidRPr="00773D69" w:rsidRDefault="007F2FD3" w:rsidP="00773D69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 </w:t>
      </w:r>
      <w:r w:rsidR="00773D69">
        <w:rPr>
          <w:rFonts w:ascii="Times New Roman" w:eastAsia="Batang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566"/>
        <w:gridCol w:w="1862"/>
        <w:gridCol w:w="1783"/>
        <w:gridCol w:w="1760"/>
      </w:tblGrid>
      <w:tr w:rsidR="00A61C26" w:rsidRPr="002B775C" w:rsidTr="00773D69">
        <w:trPr>
          <w:trHeight w:val="360"/>
        </w:trPr>
        <w:tc>
          <w:tcPr>
            <w:tcW w:w="618" w:type="dxa"/>
            <w:vMerge w:val="restart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№ п\</w:t>
            </w:r>
            <w:proofErr w:type="gramStart"/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4219" w:type="dxa"/>
            <w:vMerge w:val="restart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Наименование темы, раздела учебного курса</w:t>
            </w:r>
          </w:p>
        </w:tc>
        <w:tc>
          <w:tcPr>
            <w:tcW w:w="2371" w:type="dxa"/>
            <w:vMerge w:val="restart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964" w:type="dxa"/>
            <w:gridSpan w:val="2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  <w:vMerge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9" w:type="dxa"/>
            <w:vMerge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71" w:type="dxa"/>
            <w:vMerge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4219" w:type="dxa"/>
          </w:tcPr>
          <w:p w:rsidR="00773D69" w:rsidRPr="0075591E" w:rsidRDefault="0075591E" w:rsidP="0075591E">
            <w:pPr>
              <w:spacing w:after="0" w:line="240" w:lineRule="auto"/>
            </w:pPr>
            <w:r w:rsidRPr="0075591E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71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19" w:type="dxa"/>
          </w:tcPr>
          <w:p w:rsidR="00773D69" w:rsidRPr="0075591E" w:rsidRDefault="0075591E" w:rsidP="0075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591E">
              <w:rPr>
                <w:rFonts w:ascii="Times New Roman" w:hAnsi="Times New Roman"/>
                <w:sz w:val="24"/>
                <w:szCs w:val="24"/>
              </w:rPr>
              <w:t>Задачи, связанные с растворами веществ</w:t>
            </w:r>
          </w:p>
        </w:tc>
        <w:tc>
          <w:tcPr>
            <w:tcW w:w="2371" w:type="dxa"/>
          </w:tcPr>
          <w:p w:rsidR="00773D69" w:rsidRPr="00AB0435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181" w:type="dxa"/>
          </w:tcPr>
          <w:p w:rsidR="00773D69" w:rsidRPr="002B775C" w:rsidRDefault="0075591E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83" w:type="dxa"/>
          </w:tcPr>
          <w:p w:rsidR="00773D69" w:rsidRPr="002B775C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4219" w:type="dxa"/>
          </w:tcPr>
          <w:p w:rsidR="00773D69" w:rsidRPr="0075591E" w:rsidRDefault="0075591E" w:rsidP="0075591E">
            <w:pPr>
              <w:spacing w:after="0" w:line="240" w:lineRule="auto"/>
            </w:pPr>
            <w:r w:rsidRPr="0075591E">
              <w:rPr>
                <w:rFonts w:ascii="Times New Roman" w:hAnsi="Times New Roman"/>
                <w:sz w:val="24"/>
              </w:rPr>
              <w:t xml:space="preserve">Вычисления по термохимическим уравнениям </w:t>
            </w:r>
          </w:p>
        </w:tc>
        <w:tc>
          <w:tcPr>
            <w:tcW w:w="2371" w:type="dxa"/>
          </w:tcPr>
          <w:p w:rsidR="00773D69" w:rsidRPr="00AB0435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4219" w:type="dxa"/>
          </w:tcPr>
          <w:p w:rsidR="00773D69" w:rsidRPr="0075591E" w:rsidRDefault="0075591E" w:rsidP="0075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591E">
              <w:rPr>
                <w:rFonts w:ascii="Times New Roman" w:hAnsi="Times New Roman"/>
                <w:sz w:val="24"/>
                <w:szCs w:val="28"/>
              </w:rPr>
              <w:t xml:space="preserve">Решение задач на </w:t>
            </w:r>
            <w:r w:rsidRPr="0075591E">
              <w:rPr>
                <w:rFonts w:ascii="Times New Roman" w:hAnsi="Times New Roman"/>
                <w:bCs/>
                <w:sz w:val="24"/>
                <w:szCs w:val="28"/>
              </w:rPr>
              <w:t>скорость химических реакций</w:t>
            </w:r>
          </w:p>
        </w:tc>
        <w:tc>
          <w:tcPr>
            <w:tcW w:w="2371" w:type="dxa"/>
          </w:tcPr>
          <w:p w:rsidR="00773D69" w:rsidRPr="00AB0435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B0435" w:rsidRPr="002B775C" w:rsidTr="00773D69">
        <w:trPr>
          <w:trHeight w:val="360"/>
        </w:trPr>
        <w:tc>
          <w:tcPr>
            <w:tcW w:w="618" w:type="dxa"/>
          </w:tcPr>
          <w:p w:rsidR="00AB0435" w:rsidRPr="002B775C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4219" w:type="dxa"/>
          </w:tcPr>
          <w:p w:rsidR="00AB0435" w:rsidRPr="0075591E" w:rsidRDefault="0075591E" w:rsidP="007559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591E">
              <w:rPr>
                <w:rFonts w:ascii="Times New Roman" w:hAnsi="Times New Roman"/>
                <w:sz w:val="24"/>
                <w:szCs w:val="28"/>
              </w:rPr>
              <w:t>Задачи, отражающие электролитическую диссоциацию</w:t>
            </w:r>
          </w:p>
        </w:tc>
        <w:tc>
          <w:tcPr>
            <w:tcW w:w="2371" w:type="dxa"/>
          </w:tcPr>
          <w:p w:rsidR="00AB0435" w:rsidRPr="00AB0435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181" w:type="dxa"/>
          </w:tcPr>
          <w:p w:rsidR="00AB0435" w:rsidRPr="002B775C" w:rsidRDefault="00AB0435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AB0435" w:rsidRPr="002B775C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5591E" w:rsidRPr="002B775C" w:rsidTr="00773D69">
        <w:trPr>
          <w:trHeight w:val="360"/>
        </w:trPr>
        <w:tc>
          <w:tcPr>
            <w:tcW w:w="618" w:type="dxa"/>
          </w:tcPr>
          <w:p w:rsidR="0075591E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4219" w:type="dxa"/>
          </w:tcPr>
          <w:p w:rsidR="0075591E" w:rsidRPr="0075591E" w:rsidRDefault="0075591E" w:rsidP="007559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591E">
              <w:rPr>
                <w:rFonts w:ascii="Times New Roman" w:hAnsi="Times New Roman"/>
                <w:sz w:val="24"/>
                <w:szCs w:val="28"/>
              </w:rPr>
              <w:t>Простые вещества</w:t>
            </w:r>
          </w:p>
        </w:tc>
        <w:tc>
          <w:tcPr>
            <w:tcW w:w="2371" w:type="dxa"/>
          </w:tcPr>
          <w:p w:rsidR="0075591E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181" w:type="dxa"/>
          </w:tcPr>
          <w:p w:rsidR="0075591E" w:rsidRDefault="0075591E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5591E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5591E" w:rsidRPr="002B775C" w:rsidTr="00773D69">
        <w:trPr>
          <w:trHeight w:val="360"/>
        </w:trPr>
        <w:tc>
          <w:tcPr>
            <w:tcW w:w="618" w:type="dxa"/>
          </w:tcPr>
          <w:p w:rsidR="0075591E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4219" w:type="dxa"/>
          </w:tcPr>
          <w:p w:rsidR="0075591E" w:rsidRPr="0075591E" w:rsidRDefault="0075591E" w:rsidP="007559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591E">
              <w:rPr>
                <w:rFonts w:ascii="Times New Roman" w:hAnsi="Times New Roman"/>
                <w:sz w:val="24"/>
                <w:szCs w:val="28"/>
              </w:rPr>
              <w:t>Решение задач с практическим содержанием</w:t>
            </w:r>
          </w:p>
        </w:tc>
        <w:tc>
          <w:tcPr>
            <w:tcW w:w="2371" w:type="dxa"/>
          </w:tcPr>
          <w:p w:rsidR="0075591E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181" w:type="dxa"/>
          </w:tcPr>
          <w:p w:rsidR="0075591E" w:rsidRDefault="0075591E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5591E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2371" w:type="dxa"/>
          </w:tcPr>
          <w:p w:rsidR="00773D69" w:rsidRPr="002B775C" w:rsidRDefault="00BB310C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181" w:type="dxa"/>
          </w:tcPr>
          <w:p w:rsidR="00773D69" w:rsidRPr="002B775C" w:rsidRDefault="00AB0435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83" w:type="dxa"/>
          </w:tcPr>
          <w:p w:rsidR="00773D69" w:rsidRPr="002B775C" w:rsidRDefault="0075591E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A61C26" w:rsidRDefault="00A37964" w:rsidP="00B108F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 </w:t>
      </w:r>
    </w:p>
    <w:p w:rsidR="004F2338" w:rsidRDefault="004F2338" w:rsidP="004F233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Учебный предмет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Решение расчетных задач по химии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является приоритетным для формирования следующих УУД</w:t>
      </w:r>
      <w:r w:rsidRPr="00B108F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 xml:space="preserve">: 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личностные, </w:t>
      </w:r>
      <w:proofErr w:type="spellStart"/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метапредметные</w:t>
      </w:r>
      <w:proofErr w:type="spellEnd"/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и предметные результаты освоения конкретного учебно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го предмета на ступени обучения</w:t>
      </w:r>
      <w:r w:rsidRPr="00B108F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.</w:t>
      </w:r>
    </w:p>
    <w:p w:rsidR="00BB310C" w:rsidRDefault="00BB310C" w:rsidP="00635DA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4F2338" w:rsidRDefault="004F2338" w:rsidP="004F2338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  <w:r w:rsidRPr="00773D69"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Планируемые результаты изучения учебного предмета</w:t>
      </w:r>
    </w:p>
    <w:p w:rsidR="004F2338" w:rsidRPr="00773D69" w:rsidRDefault="004F2338" w:rsidP="004F2338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</w:p>
    <w:p w:rsidR="004F2338" w:rsidRDefault="004F2338" w:rsidP="00CE68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Учащиеся должны уметь: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определять тот или иной тип расчетной задачи;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анализировать условия задачи;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выявлять химическую сущность задачи;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составлять уравнения всех химических процессов, заданных в условиях задачи;</w:t>
      </w: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br/>
        <w:t>• устанавливать связи между приводимыми в задаче величинами с помощью пропорций или алгебраических уравнений;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учитывать соотношения между единицами международной системой физических величин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(СИ) и внесистемными единицами;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производить математические расчеты;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использовать несколько способов при решении задачи.</w:t>
      </w: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682D" w:rsidRDefault="00CE682D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2D" w:rsidRDefault="00CE682D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83" w:rsidRDefault="008F7883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0C" w:rsidRDefault="00BB310C" w:rsidP="00BB310C">
      <w:pPr>
        <w:jc w:val="center"/>
        <w:rPr>
          <w:rFonts w:ascii="Times New Roman" w:hAnsi="Times New Roman" w:cs="Times New Roman"/>
          <w:b/>
          <w:sz w:val="28"/>
        </w:rPr>
      </w:pPr>
      <w:r w:rsidRPr="00773D6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</w:rPr>
        <w:t>. Химия</w:t>
      </w:r>
      <w:r w:rsidRPr="00635DA8">
        <w:rPr>
          <w:rFonts w:ascii="Times New Roman" w:hAnsi="Times New Roman" w:cs="Times New Roman"/>
          <w:b/>
          <w:sz w:val="28"/>
        </w:rPr>
        <w:t>/</w:t>
      </w:r>
      <w:proofErr w:type="spellStart"/>
      <w:r w:rsidR="00A945CB">
        <w:rPr>
          <w:rFonts w:ascii="Times New Roman" w:hAnsi="Times New Roman" w:cs="Times New Roman"/>
          <w:b/>
          <w:sz w:val="28"/>
        </w:rPr>
        <w:t>Электив</w:t>
      </w:r>
      <w:proofErr w:type="spellEnd"/>
      <w:r w:rsidR="00A945CB">
        <w:rPr>
          <w:rFonts w:ascii="Times New Roman" w:hAnsi="Times New Roman" w:cs="Times New Roman"/>
          <w:b/>
          <w:sz w:val="28"/>
        </w:rPr>
        <w:t>. 11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pPr w:leftFromText="181" w:rightFromText="181" w:vertAnchor="text" w:horzAnchor="page" w:tblpX="92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2"/>
        <w:gridCol w:w="7706"/>
        <w:gridCol w:w="567"/>
        <w:gridCol w:w="992"/>
        <w:gridCol w:w="851"/>
      </w:tblGrid>
      <w:tr w:rsidR="00BB310C" w:rsidTr="00BB310C">
        <w:trPr>
          <w:trHeight w:val="28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C" w:rsidRDefault="00BB310C" w:rsidP="00692EB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1E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C" w:rsidRDefault="00BB310C" w:rsidP="00692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692EB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692E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B310C" w:rsidTr="00BB310C">
        <w:trPr>
          <w:trHeight w:val="1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C" w:rsidRDefault="00BB310C" w:rsidP="0069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C" w:rsidRDefault="00BB310C" w:rsidP="00692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C" w:rsidRDefault="00BB310C" w:rsidP="00692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692E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692E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B310C" w:rsidTr="00BB310C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Pr="00A945CB" w:rsidRDefault="00BB310C" w:rsidP="00692E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CB">
              <w:rPr>
                <w:rFonts w:ascii="Times New Roman" w:hAnsi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400D9F" w:rsidTr="00A945CB">
        <w:trPr>
          <w:trHeight w:val="2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pStyle w:val="Style17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A945CB" w:rsidRDefault="00400D9F" w:rsidP="0040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945CB">
              <w:rPr>
                <w:rFonts w:ascii="Times New Roman" w:hAnsi="Times New Roman"/>
                <w:sz w:val="24"/>
                <w:szCs w:val="28"/>
              </w:rPr>
              <w:t>Способы решения химических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1.09.18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A945CB" w:rsidRDefault="00400D9F" w:rsidP="0040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945CB">
              <w:rPr>
                <w:rFonts w:ascii="Times New Roman" w:hAnsi="Times New Roman"/>
                <w:sz w:val="24"/>
                <w:szCs w:val="28"/>
              </w:rPr>
              <w:t>Расчёты по химическим формулам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A945CB" w:rsidRDefault="00400D9F" w:rsidP="0040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45CB">
              <w:rPr>
                <w:rFonts w:ascii="Times New Roman" w:hAnsi="Times New Roman"/>
                <w:sz w:val="24"/>
                <w:szCs w:val="28"/>
              </w:rPr>
              <w:t>Расчеты по уравнениям химических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1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381079" w:rsidRDefault="00400D9F" w:rsidP="0040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Задачи, связанные с растворами веществ (10 часов)</w:t>
            </w:r>
          </w:p>
        </w:tc>
      </w:tr>
      <w:tr w:rsidR="00400D9F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Способы выражения состава растворов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Массовая доля растворенного вещества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Задачи, связанные с растворением вещества в растворе с образованием раствора с новой массовой долей растворенного вещества.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Молярная концентрация.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Задачи, связанные с понятием «молярная концентрация»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Задачи, связанные со смешиванием растворов. «Правило креста», или «квадрат Пирсона».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Задачи, связанные с разбавлением растворов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sz w:val="24"/>
                <w:szCs w:val="28"/>
              </w:rPr>
              <w:t>Кристаллогидраты. Задачи, связанные с раство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рением кристаллогидратов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BB310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№1</w:t>
            </w:r>
            <w:r w:rsidRPr="0065764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«Приготовление растворов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24.11</w:t>
            </w: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5764C">
              <w:rPr>
                <w:rFonts w:ascii="Times New Roman" w:hAnsi="Times New Roman"/>
                <w:b/>
                <w:sz w:val="24"/>
                <w:szCs w:val="28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«Решение задач на растворы»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contextualSpacing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RPr="0065764C" w:rsidTr="004B59CB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5764C" w:rsidRDefault="00400D9F" w:rsidP="00400D9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C">
              <w:rPr>
                <w:rFonts w:ascii="Times New Roman" w:hAnsi="Times New Roman"/>
                <w:b/>
                <w:sz w:val="24"/>
              </w:rPr>
              <w:t>Вычисления по термохимическим уравнениям (3 часа)</w:t>
            </w: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</w:rPr>
              <w:t>Вычисления по термохимическим урав</w:t>
            </w:r>
            <w:r>
              <w:rPr>
                <w:rFonts w:ascii="Times New Roman" w:hAnsi="Times New Roman"/>
                <w:sz w:val="24"/>
              </w:rPr>
              <w:t>нениям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Задачи, отражающие тепловой эффект химических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Вычисления по термохимическим урав</w:t>
            </w:r>
            <w:r>
              <w:rPr>
                <w:rFonts w:ascii="Times New Roman" w:hAnsi="Times New Roman"/>
                <w:sz w:val="24"/>
                <w:szCs w:val="28"/>
              </w:rPr>
              <w:t>нениям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RPr="00692EBB" w:rsidTr="00DC75BE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B">
              <w:rPr>
                <w:rFonts w:ascii="Times New Roman" w:hAnsi="Times New Roman"/>
                <w:b/>
                <w:sz w:val="24"/>
                <w:szCs w:val="28"/>
              </w:rPr>
              <w:t xml:space="preserve">Решение задач на </w:t>
            </w:r>
            <w:r w:rsidRPr="00692EBB">
              <w:rPr>
                <w:rFonts w:ascii="Times New Roman" w:hAnsi="Times New Roman"/>
                <w:b/>
                <w:bCs/>
                <w:sz w:val="24"/>
                <w:szCs w:val="28"/>
              </w:rPr>
              <w:t>скорость химических реакций (4 часа)</w:t>
            </w: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Скорость химической реакции.</w:t>
            </w:r>
            <w:r w:rsidRPr="00692EBB">
              <w:rPr>
                <w:rFonts w:ascii="Times New Roman" w:hAnsi="Times New Roman"/>
                <w:bCs/>
                <w:sz w:val="24"/>
                <w:szCs w:val="28"/>
              </w:rPr>
              <w:t xml:space="preserve"> Правило Вант-Гоффа</w:t>
            </w:r>
            <w:r w:rsidRPr="00692EBB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12.01.19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Задачи, отражающие обратимость химических реакций, химическое равновесие и условие его смещения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Расчет константы равновесия, концентрации реагирующих веществ: исходных и равновесных.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Определение влияния температуры, давления на смещение химического равновесия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RPr="00692EBB" w:rsidTr="00136662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B">
              <w:rPr>
                <w:rFonts w:ascii="Times New Roman" w:hAnsi="Times New Roman"/>
                <w:b/>
                <w:sz w:val="24"/>
                <w:szCs w:val="28"/>
              </w:rPr>
              <w:t>Задачи, отражающие электролитическую диссоциацию (2 часа)</w:t>
            </w: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 xml:space="preserve">Электролитическая диссоциация, степень диссоциации.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Ионные реакции. Ионное произведение воды; водородный показатель 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9641E3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B">
              <w:rPr>
                <w:rFonts w:ascii="Times New Roman" w:hAnsi="Times New Roman"/>
                <w:b/>
                <w:sz w:val="24"/>
                <w:szCs w:val="28"/>
              </w:rPr>
              <w:t>Простые вещества (8 часов)</w:t>
            </w: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Металлы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Вычисления по формулам соединений металлов и уравнениям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Получение металлов и 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 xml:space="preserve">Электролиз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Неметаллы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Вычисления по формулам соединений неметаллов и уравнениям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92EBB">
              <w:rPr>
                <w:rFonts w:ascii="Times New Roman" w:hAnsi="Times New Roman"/>
                <w:sz w:val="24"/>
                <w:szCs w:val="28"/>
              </w:rPr>
              <w:t>Получение неметаллов и 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692EBB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5591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Контрольная работа №2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«Решение задач»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254010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B">
              <w:rPr>
                <w:rFonts w:ascii="Times New Roman" w:hAnsi="Times New Roman"/>
                <w:b/>
                <w:sz w:val="24"/>
                <w:szCs w:val="28"/>
              </w:rPr>
              <w:t>Решение задач с практическим содержанием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(4</w:t>
            </w:r>
            <w:r w:rsidRPr="00692EBB">
              <w:rPr>
                <w:rFonts w:ascii="Times New Roman" w:hAnsi="Times New Roman"/>
                <w:b/>
                <w:sz w:val="24"/>
                <w:szCs w:val="28"/>
              </w:rPr>
              <w:t xml:space="preserve"> часа)</w:t>
            </w: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B902BA" w:rsidRDefault="00400D9F" w:rsidP="00400D9F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902BA">
              <w:rPr>
                <w:rFonts w:ascii="Times New Roman" w:hAnsi="Times New Roman"/>
                <w:sz w:val="24"/>
                <w:szCs w:val="28"/>
              </w:rPr>
              <w:t>Расчетные задачи по химии, связанные с промышленным и сельскохозяйственным производством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B902BA" w:rsidRDefault="00400D9F" w:rsidP="00400D9F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02BA">
              <w:rPr>
                <w:rFonts w:ascii="Times New Roman" w:hAnsi="Times New Roman"/>
                <w:sz w:val="24"/>
                <w:szCs w:val="28"/>
              </w:rPr>
              <w:t>Решение задач с экологическим содержанием.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B902BA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902BA">
              <w:rPr>
                <w:rFonts w:ascii="Times New Roman" w:hAnsi="Times New Roman"/>
                <w:sz w:val="24"/>
                <w:szCs w:val="28"/>
              </w:rPr>
              <w:t>Расчетные задачи по химии, связанные с непроизводственной сферой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F" w:rsidTr="0065764C">
        <w:trPr>
          <w:trHeight w:val="2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Pr="00B902BA" w:rsidRDefault="00400D9F" w:rsidP="00400D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902BA">
              <w:rPr>
                <w:rFonts w:ascii="Times New Roman" w:hAnsi="Times New Roman"/>
                <w:sz w:val="24"/>
                <w:szCs w:val="28"/>
              </w:rPr>
              <w:t>Решение задач, отражающих повседневную жизнь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F" w:rsidRDefault="00400D9F" w:rsidP="00400D9F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F" w:rsidRDefault="00400D9F" w:rsidP="00400D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10C" w:rsidRPr="003F22FB" w:rsidRDefault="003F22FB" w:rsidP="003F22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УМК по элективному предмету «Решение р</w:t>
      </w:r>
      <w:r w:rsidR="008D590C">
        <w:rPr>
          <w:rFonts w:ascii="Times New Roman" w:eastAsia="Calibri" w:hAnsi="Times New Roman" w:cs="Times New Roman"/>
          <w:b/>
          <w:sz w:val="28"/>
          <w:szCs w:val="28"/>
        </w:rPr>
        <w:t>асчетных задач по химии»  для 11</w:t>
      </w:r>
      <w:r w:rsidRPr="00DA03BC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F62B48" w:rsidRPr="00F62B48" w:rsidRDefault="00F62B48" w:rsidP="00F62B48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Литература для учащихся.</w:t>
      </w:r>
    </w:p>
    <w:p w:rsidR="00F62B48" w:rsidRPr="00F62B48" w:rsidRDefault="000C50A5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Габриелян О.С. Химия.11</w:t>
      </w:r>
      <w:r w:rsidR="00F62B48"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класс. М.; Дрофа, 2002г.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Габриелян О.С., Остроумов И.Г., Введенская А.Г., Органическая химия в задачах и упражнениях.10 класс. М.; Дрофа, 2003г.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Габриелян О.</w:t>
      </w:r>
      <w:proofErr w:type="gram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Пономарёв</w:t>
      </w:r>
      <w:proofErr w:type="spellEnd"/>
      <w:proofErr w:type="gram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С.Ю., </w:t>
      </w: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Карцова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А.А., Органическая химия.10 класс. Задачи и упражнения. М.; Просвещение, 2006г.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Хомченко Г.П., Хомченко И.Г. Задачи по химии. М.; Высшая школа,1990г.,1997г.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Хомченко И.Г. Решение задач по химии. М.; Новая волна, 2002г. 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Радецкий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А.Г, Дидактический материал по неорганической химии. 10 класс. М.; Просвещение, 2002г.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Кузьменко Н.Е., Еремин В.В., Попков В.А. Химия для школьников старших классов и поступающих в вузы. М.: Дрофа, 1997г.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Лидин Р.А., Маргулис В.Б., Потапова Н.Н. Химические задачи с решениями для школьников и абитуриентов. М.; Просвещение, 2004г. 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9.Кушнарёв А.А. Задачи по химии для старшеклассников и абитуриентов. М.: Школа-Пресс, 1999г.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Холин Ю.В., Слета Л.А. Репетитор по химии для школьников и абитуриентов. Харьков "Фолио", 1998г.</w:t>
      </w:r>
    </w:p>
    <w:p w:rsidR="00F62B48" w:rsidRPr="00F62B48" w:rsidRDefault="00F62B48" w:rsidP="00F62B48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Литература для учителя.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Хомченко Г.П., Хомченко И.Г. Сборник задач по химии </w:t>
      </w:r>
      <w:proofErr w:type="gram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для</w:t>
      </w:r>
      <w:proofErr w:type="gram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поступающих в ВУЗы. М.; Новая волна, 2002г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Сорокин В.В., Загорский В.В., </w:t>
      </w: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Свитанько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И.В. Задачи химических олимпиад. М.; Издательство Московского Университета, 1989г.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Кузьменко Н.Е., </w:t>
      </w: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Магдесиева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Н.Н., Еремин В.В. Задачи по химии для абитуриентов: курс повышенной сложности с компьютерным приложением. М.: Просвещение, 1992г.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Кузьменко Н.Е., Еремин В.В. 2000 задач и упражнений по химии для школьников и абитуриентов. М.: 1-я Федеративная книготорговая компания,1998г.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Кузьменко Н.Е., Еремин В.В. 2400 задач по химии для школьников и поступающих в ВУЗы. М.; Дрофа, 1999г.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Денисова В.Г. Выполнение заданий и решение задач повышенной сложности с комментариями и ответами для подготовки к Единому Государственному экзамену по химии. Волгоград; Учитель, 2003г.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Штремплер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, Г. И., Хохлова, А. И. Методика решения расчетных задач по химии. 8-11кл. М.; Просвещение, 2000г.</w:t>
      </w:r>
    </w:p>
    <w:p w:rsidR="00BB310C" w:rsidRDefault="00BB310C" w:rsidP="00773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4DE" w:rsidRDefault="005264DE" w:rsidP="00BB31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10C" w:rsidRPr="00D07948" w:rsidRDefault="00BB310C" w:rsidP="00BB31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9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9"/>
        <w:tblW w:w="10552" w:type="dxa"/>
        <w:tblInd w:w="-597" w:type="dxa"/>
        <w:tblLook w:val="04A0" w:firstRow="1" w:lastRow="0" w:firstColumn="1" w:lastColumn="0" w:noHBand="0" w:noVBand="1"/>
      </w:tblPr>
      <w:tblGrid>
        <w:gridCol w:w="567"/>
        <w:gridCol w:w="2553"/>
        <w:gridCol w:w="1479"/>
        <w:gridCol w:w="2206"/>
        <w:gridCol w:w="2268"/>
        <w:gridCol w:w="1479"/>
      </w:tblGrid>
      <w:tr w:rsidR="00BB310C" w:rsidRPr="00823E37" w:rsidTr="00BB310C">
        <w:tc>
          <w:tcPr>
            <w:tcW w:w="567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3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раздела, темы</w:t>
            </w:r>
          </w:p>
        </w:tc>
        <w:tc>
          <w:tcPr>
            <w:tcW w:w="1479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плану</w:t>
            </w:r>
          </w:p>
        </w:tc>
        <w:tc>
          <w:tcPr>
            <w:tcW w:w="2206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Причина корректировки</w:t>
            </w:r>
          </w:p>
        </w:tc>
        <w:tc>
          <w:tcPr>
            <w:tcW w:w="2268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Корректирующие мероприятия</w:t>
            </w:r>
          </w:p>
        </w:tc>
        <w:tc>
          <w:tcPr>
            <w:tcW w:w="1479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факту</w:t>
            </w: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B310C" w:rsidRPr="00BB310C" w:rsidRDefault="00BB310C" w:rsidP="00526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310C" w:rsidRPr="00BB310C" w:rsidSect="00BB310C">
      <w:footerReference w:type="default" r:id="rId8"/>
      <w:pgSz w:w="11906" w:h="16838"/>
      <w:pgMar w:top="68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4A" w:rsidRDefault="003B384A">
      <w:pPr>
        <w:spacing w:after="0" w:line="240" w:lineRule="auto"/>
      </w:pPr>
      <w:r>
        <w:separator/>
      </w:r>
    </w:p>
  </w:endnote>
  <w:endnote w:type="continuationSeparator" w:id="0">
    <w:p w:rsidR="003B384A" w:rsidRDefault="003B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24125973"/>
      <w:docPartObj>
        <w:docPartGallery w:val="Page Numbers (Bottom of Page)"/>
        <w:docPartUnique/>
      </w:docPartObj>
    </w:sdtPr>
    <w:sdtEndPr/>
    <w:sdtContent>
      <w:p w:rsidR="00BB310C" w:rsidRPr="00BB310C" w:rsidRDefault="00BB310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3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1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3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88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B3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1C26" w:rsidRDefault="00A61C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4A" w:rsidRDefault="003B384A">
      <w:pPr>
        <w:spacing w:after="0" w:line="240" w:lineRule="auto"/>
      </w:pPr>
      <w:r>
        <w:separator/>
      </w:r>
    </w:p>
  </w:footnote>
  <w:footnote w:type="continuationSeparator" w:id="0">
    <w:p w:rsidR="003B384A" w:rsidRDefault="003B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CB9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21CA1"/>
    <w:multiLevelType w:val="multilevel"/>
    <w:tmpl w:val="551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03493"/>
    <w:multiLevelType w:val="hybridMultilevel"/>
    <w:tmpl w:val="BD7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503"/>
    <w:multiLevelType w:val="multilevel"/>
    <w:tmpl w:val="920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70325"/>
    <w:multiLevelType w:val="multilevel"/>
    <w:tmpl w:val="BB9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1012E"/>
    <w:multiLevelType w:val="hybridMultilevel"/>
    <w:tmpl w:val="F870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C4EBA"/>
    <w:multiLevelType w:val="multilevel"/>
    <w:tmpl w:val="E97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4023DC1"/>
    <w:multiLevelType w:val="hybridMultilevel"/>
    <w:tmpl w:val="45F0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3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E01BC"/>
    <w:multiLevelType w:val="hybridMultilevel"/>
    <w:tmpl w:val="665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71170"/>
    <w:multiLevelType w:val="hybridMultilevel"/>
    <w:tmpl w:val="6158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6DA8"/>
    <w:multiLevelType w:val="hybridMultilevel"/>
    <w:tmpl w:val="1A5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C0CA2"/>
    <w:multiLevelType w:val="hybridMultilevel"/>
    <w:tmpl w:val="BE94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A"/>
    <w:rsid w:val="000A7BA4"/>
    <w:rsid w:val="000B2F3B"/>
    <w:rsid w:val="000C50A5"/>
    <w:rsid w:val="00116119"/>
    <w:rsid w:val="00136AB5"/>
    <w:rsid w:val="00151F8E"/>
    <w:rsid w:val="001D1E2B"/>
    <w:rsid w:val="003124E9"/>
    <w:rsid w:val="00353DDE"/>
    <w:rsid w:val="00381079"/>
    <w:rsid w:val="003B384A"/>
    <w:rsid w:val="003E20F3"/>
    <w:rsid w:val="003F22FB"/>
    <w:rsid w:val="00400D9F"/>
    <w:rsid w:val="00432DA7"/>
    <w:rsid w:val="004D0EC2"/>
    <w:rsid w:val="004D7AD4"/>
    <w:rsid w:val="004F2338"/>
    <w:rsid w:val="00505BFE"/>
    <w:rsid w:val="005264DE"/>
    <w:rsid w:val="005A77FE"/>
    <w:rsid w:val="005E5899"/>
    <w:rsid w:val="005E64D6"/>
    <w:rsid w:val="00635DA8"/>
    <w:rsid w:val="00641373"/>
    <w:rsid w:val="00645C35"/>
    <w:rsid w:val="0065764C"/>
    <w:rsid w:val="00692EBB"/>
    <w:rsid w:val="006B2024"/>
    <w:rsid w:val="006F6AF6"/>
    <w:rsid w:val="007147FA"/>
    <w:rsid w:val="0075591E"/>
    <w:rsid w:val="00773D69"/>
    <w:rsid w:val="00796985"/>
    <w:rsid w:val="007A791E"/>
    <w:rsid w:val="007F2FD3"/>
    <w:rsid w:val="008D590C"/>
    <w:rsid w:val="008E552F"/>
    <w:rsid w:val="008F5F6E"/>
    <w:rsid w:val="008F7883"/>
    <w:rsid w:val="00900764"/>
    <w:rsid w:val="009706F7"/>
    <w:rsid w:val="009A3C40"/>
    <w:rsid w:val="009F50E6"/>
    <w:rsid w:val="00A15A9C"/>
    <w:rsid w:val="00A37964"/>
    <w:rsid w:val="00A61C26"/>
    <w:rsid w:val="00A658F9"/>
    <w:rsid w:val="00A87936"/>
    <w:rsid w:val="00A945CB"/>
    <w:rsid w:val="00AB0435"/>
    <w:rsid w:val="00B108FE"/>
    <w:rsid w:val="00B902BA"/>
    <w:rsid w:val="00BB310C"/>
    <w:rsid w:val="00C26EEE"/>
    <w:rsid w:val="00CB2877"/>
    <w:rsid w:val="00CE682D"/>
    <w:rsid w:val="00D12EDE"/>
    <w:rsid w:val="00D249E8"/>
    <w:rsid w:val="00EB7A90"/>
    <w:rsid w:val="00F35711"/>
    <w:rsid w:val="00F56C86"/>
    <w:rsid w:val="00F62B48"/>
    <w:rsid w:val="00FB1163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645C35"/>
    <w:pPr>
      <w:widowControl w:val="0"/>
      <w:autoSpaceDE w:val="0"/>
      <w:autoSpaceDN w:val="0"/>
      <w:adjustRightInd w:val="0"/>
      <w:spacing w:after="0" w:line="229" w:lineRule="exact"/>
    </w:pPr>
    <w:rPr>
      <w:rFonts w:ascii="Trebuchet MS" w:eastAsia="Times New Roman" w:hAnsi="Trebuchet MS" w:cs="Times New Roman"/>
      <w:sz w:val="24"/>
      <w:szCs w:val="24"/>
      <w:lang w:eastAsia="ru-RU" w:bidi="he-IL"/>
    </w:rPr>
  </w:style>
  <w:style w:type="character" w:customStyle="1" w:styleId="FontStyle36">
    <w:name w:val="Font Style36"/>
    <w:rsid w:val="00645C35"/>
    <w:rPr>
      <w:rFonts w:ascii="Trebuchet MS" w:hAnsi="Trebuchet MS" w:cs="Trebuchet MS"/>
      <w:sz w:val="20"/>
      <w:szCs w:val="20"/>
    </w:rPr>
  </w:style>
  <w:style w:type="character" w:customStyle="1" w:styleId="apple-converted-space">
    <w:name w:val="apple-converted-space"/>
    <w:basedOn w:val="a0"/>
    <w:rsid w:val="00FB1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645C35"/>
    <w:pPr>
      <w:widowControl w:val="0"/>
      <w:autoSpaceDE w:val="0"/>
      <w:autoSpaceDN w:val="0"/>
      <w:adjustRightInd w:val="0"/>
      <w:spacing w:after="0" w:line="229" w:lineRule="exact"/>
    </w:pPr>
    <w:rPr>
      <w:rFonts w:ascii="Trebuchet MS" w:eastAsia="Times New Roman" w:hAnsi="Trebuchet MS" w:cs="Times New Roman"/>
      <w:sz w:val="24"/>
      <w:szCs w:val="24"/>
      <w:lang w:eastAsia="ru-RU" w:bidi="he-IL"/>
    </w:rPr>
  </w:style>
  <w:style w:type="character" w:customStyle="1" w:styleId="FontStyle36">
    <w:name w:val="Font Style36"/>
    <w:rsid w:val="00645C35"/>
    <w:rPr>
      <w:rFonts w:ascii="Trebuchet MS" w:hAnsi="Trebuchet MS" w:cs="Trebuchet MS"/>
      <w:sz w:val="20"/>
      <w:szCs w:val="20"/>
    </w:rPr>
  </w:style>
  <w:style w:type="character" w:customStyle="1" w:styleId="apple-converted-space">
    <w:name w:val="apple-converted-space"/>
    <w:basedOn w:val="a0"/>
    <w:rsid w:val="00FB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19</cp:revision>
  <cp:lastPrinted>2016-12-28T05:49:00Z</cp:lastPrinted>
  <dcterms:created xsi:type="dcterms:W3CDTF">2017-10-19T02:05:00Z</dcterms:created>
  <dcterms:modified xsi:type="dcterms:W3CDTF">2018-09-18T17:51:00Z</dcterms:modified>
</cp:coreProperties>
</file>